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E58B154" w14:textId="7C3069EE" w:rsidR="00F36D7D" w:rsidRDefault="00F36D7D" w:rsidP="00F36D7D">
      <w:pPr>
        <w:pStyle w:val="Ttulo1"/>
        <w:numPr>
          <w:ilvl w:val="0"/>
          <w:numId w:val="0"/>
        </w:numPr>
      </w:pPr>
      <w:bookmarkStart w:id="0" w:name="_GoBack"/>
      <w:bookmarkEnd w:id="0"/>
      <w:r>
        <w:t xml:space="preserve">Apéndice </w:t>
      </w:r>
      <w:r w:rsidR="00507304">
        <w:t>F</w:t>
      </w:r>
      <w:r>
        <w:t>. Balance de masa</w:t>
      </w:r>
    </w:p>
    <w:p w14:paraId="607462AB" w14:textId="77777777" w:rsidR="00917A40" w:rsidRDefault="00917A40" w:rsidP="00F36D7D">
      <w:pPr>
        <w:pStyle w:val="Sinespaciado"/>
      </w:pPr>
    </w:p>
    <w:p w14:paraId="0D09729D" w14:textId="77777777" w:rsidR="00507304" w:rsidRDefault="00F36D7D" w:rsidP="00F36D7D">
      <w:pPr>
        <w:pStyle w:val="Sinespaciado"/>
      </w:pPr>
      <w:r>
        <w:t xml:space="preserve">El balance de masa es un componente fundamental en el diseño y operación de un proceso de producción industrial. Este análisis tiene como objetivo describir y calcular el balance de masa para la producción de licor de mandarina en una planta piloto diseñada para producir 100 litros de licor por lote. Se analizarán las entradas y salidas de materiales, asegurando que las cantidades de materias primas utilizadas sean adecuadas para alcanzar el volumen de producción deseado y manteniendo la calidad del producto final. </w:t>
      </w:r>
    </w:p>
    <w:p w14:paraId="3233C827" w14:textId="77777777" w:rsidR="00F36D7D" w:rsidRDefault="00F36D7D" w:rsidP="00507304">
      <w:pPr>
        <w:pStyle w:val="Ttulo1"/>
        <w:jc w:val="left"/>
      </w:pPr>
      <w:r>
        <w:t>Entradas de Materia Prima</w:t>
      </w:r>
    </w:p>
    <w:p w14:paraId="07924FBF" w14:textId="77777777" w:rsidR="00F36D7D" w:rsidRDefault="00F36D7D" w:rsidP="00F36D7D">
      <w:pPr>
        <w:pStyle w:val="Sinespaciado"/>
      </w:pPr>
      <w:r>
        <w:t>Para la producción de 100 litros de licor de mandarina, se identifican las siguientes entradas de materia prima (entradas teóricas estimadas):</w:t>
      </w:r>
    </w:p>
    <w:p w14:paraId="130A021E" w14:textId="77777777" w:rsidR="00F36D7D" w:rsidRPr="004747AA" w:rsidRDefault="00F36D7D" w:rsidP="00F36D7D">
      <w:pPr>
        <w:pStyle w:val="Sinespaciado"/>
      </w:pPr>
      <w:r w:rsidRPr="004747AA">
        <w:t xml:space="preserve">1. Mandarinas Frescas (Citrus </w:t>
      </w:r>
      <w:proofErr w:type="spellStart"/>
      <w:r w:rsidRPr="004747AA">
        <w:t>reticulata</w:t>
      </w:r>
      <w:proofErr w:type="spellEnd"/>
      <w:r w:rsidRPr="004747AA">
        <w:t>):</w:t>
      </w:r>
    </w:p>
    <w:p w14:paraId="0200076D" w14:textId="77777777" w:rsidR="00F36D7D" w:rsidRPr="004747AA" w:rsidRDefault="00F36D7D" w:rsidP="00F36D7D">
      <w:pPr>
        <w:pStyle w:val="Sinespaciado"/>
      </w:pPr>
      <w:r w:rsidRPr="004747AA">
        <w:t>Cantidad: 160 kg</w:t>
      </w:r>
    </w:p>
    <w:p w14:paraId="5629A1DC" w14:textId="77777777" w:rsidR="00F36D7D" w:rsidRPr="004747AA" w:rsidRDefault="00F36D7D" w:rsidP="00F36D7D">
      <w:pPr>
        <w:pStyle w:val="Sinespaciado"/>
      </w:pPr>
      <w:r w:rsidRPr="004747AA">
        <w:t>Propósito: Proveer el jugo base para la fermentación.</w:t>
      </w:r>
    </w:p>
    <w:p w14:paraId="163356C9" w14:textId="77777777" w:rsidR="00F36D7D" w:rsidRPr="004747AA" w:rsidRDefault="00F36D7D" w:rsidP="00F36D7D">
      <w:pPr>
        <w:pStyle w:val="Sinespaciado"/>
      </w:pPr>
      <w:r w:rsidRPr="004747AA">
        <w:t>Rendimiento de jugo: Se asume un rendimiento del 50%, lo que equivale a 80 litros de jugo extraído.</w:t>
      </w:r>
    </w:p>
    <w:p w14:paraId="4A9509AD" w14:textId="77777777" w:rsidR="00F36D7D" w:rsidRPr="004747AA" w:rsidRDefault="00F36D7D" w:rsidP="00F36D7D">
      <w:pPr>
        <w:pStyle w:val="Sinespaciado"/>
      </w:pPr>
      <w:r w:rsidRPr="004747AA">
        <w:t>2. Agua:</w:t>
      </w:r>
    </w:p>
    <w:p w14:paraId="52A11594" w14:textId="77777777" w:rsidR="00F36D7D" w:rsidRPr="004747AA" w:rsidRDefault="00F36D7D" w:rsidP="00F36D7D">
      <w:pPr>
        <w:pStyle w:val="Sinespaciado"/>
      </w:pPr>
      <w:r w:rsidRPr="004747AA">
        <w:t>Cantidad: 20-30 litros</w:t>
      </w:r>
    </w:p>
    <w:p w14:paraId="08C59F8B" w14:textId="77777777" w:rsidR="00F36D7D" w:rsidRPr="004747AA" w:rsidRDefault="00F36D7D" w:rsidP="00F36D7D">
      <w:pPr>
        <w:pStyle w:val="Sinespaciado"/>
      </w:pPr>
      <w:r w:rsidRPr="004747AA">
        <w:t>Propósito: Completar el volumen total requerido para la producción y para realizar ajustes durante el proceso de fermentación.</w:t>
      </w:r>
    </w:p>
    <w:p w14:paraId="208643A2" w14:textId="77777777" w:rsidR="00F36D7D" w:rsidRPr="004747AA" w:rsidRDefault="00F36D7D" w:rsidP="00F36D7D">
      <w:pPr>
        <w:pStyle w:val="Sinespaciado"/>
      </w:pPr>
      <w:r w:rsidRPr="004747AA">
        <w:t>3. Azúcar:</w:t>
      </w:r>
    </w:p>
    <w:p w14:paraId="59DD50CD" w14:textId="77777777" w:rsidR="00F36D7D" w:rsidRPr="004747AA" w:rsidRDefault="00F36D7D" w:rsidP="00F36D7D">
      <w:pPr>
        <w:pStyle w:val="Sinespaciado"/>
      </w:pPr>
      <w:r w:rsidRPr="004747AA">
        <w:t>Cantidad: 5 kg</w:t>
      </w:r>
    </w:p>
    <w:p w14:paraId="1A71B618" w14:textId="77777777" w:rsidR="00F36D7D" w:rsidRPr="004747AA" w:rsidRDefault="00F36D7D" w:rsidP="00F36D7D">
      <w:pPr>
        <w:pStyle w:val="Sinespaciado"/>
      </w:pPr>
      <w:r w:rsidRPr="004747AA">
        <w:t>Propósito: Aumentar el contenido de azúcar fermentable en el jugo de mandarina, lo cual es necesario para alcanzar el contenido alcohólico deseado en el licor.</w:t>
      </w:r>
    </w:p>
    <w:p w14:paraId="17638698" w14:textId="77777777" w:rsidR="00F36D7D" w:rsidRPr="004747AA" w:rsidRDefault="00F36D7D" w:rsidP="00F36D7D">
      <w:pPr>
        <w:pStyle w:val="Sinespaciado"/>
      </w:pPr>
      <w:r w:rsidRPr="004747AA">
        <w:lastRenderedPageBreak/>
        <w:t>4. Levadura (</w:t>
      </w:r>
      <w:proofErr w:type="spellStart"/>
      <w:r w:rsidRPr="004747AA">
        <w:t>Saccharomyces</w:t>
      </w:r>
      <w:proofErr w:type="spellEnd"/>
      <w:r w:rsidRPr="004747AA">
        <w:t xml:space="preserve"> </w:t>
      </w:r>
      <w:proofErr w:type="spellStart"/>
      <w:r w:rsidRPr="004747AA">
        <w:t>cerevisiae</w:t>
      </w:r>
      <w:proofErr w:type="spellEnd"/>
      <w:r w:rsidRPr="004747AA">
        <w:t>):</w:t>
      </w:r>
    </w:p>
    <w:p w14:paraId="602F40D2" w14:textId="77777777" w:rsidR="00F36D7D" w:rsidRPr="004747AA" w:rsidRDefault="00F36D7D" w:rsidP="00F36D7D">
      <w:pPr>
        <w:pStyle w:val="Sinespaciado"/>
      </w:pPr>
      <w:r w:rsidRPr="004747AA">
        <w:t>Cantidad: 20</w:t>
      </w:r>
      <w:r>
        <w:t>-25</w:t>
      </w:r>
      <w:r w:rsidRPr="004747AA">
        <w:t xml:space="preserve"> g</w:t>
      </w:r>
      <w:r>
        <w:t>.</w:t>
      </w:r>
    </w:p>
    <w:p w14:paraId="0FD69CB2" w14:textId="77777777" w:rsidR="00F36D7D" w:rsidRPr="004747AA" w:rsidRDefault="00F36D7D" w:rsidP="00F36D7D">
      <w:pPr>
        <w:pStyle w:val="Sinespaciado"/>
      </w:pPr>
      <w:r w:rsidRPr="004747AA">
        <w:t>Propósito: Llevar a cabo la fermentación alcohólica, convirtiendo los azúcares presentes en el jugo en alcohol y CO2.</w:t>
      </w:r>
    </w:p>
    <w:p w14:paraId="37461B6D" w14:textId="77777777" w:rsidR="00F36D7D" w:rsidRPr="004747AA" w:rsidRDefault="00F36D7D" w:rsidP="00F36D7D">
      <w:pPr>
        <w:pStyle w:val="Sinespaciado"/>
      </w:pPr>
      <w:r w:rsidRPr="004747AA">
        <w:t xml:space="preserve">5. Ácido </w:t>
      </w:r>
      <w:proofErr w:type="spellStart"/>
      <w:r w:rsidRPr="004747AA">
        <w:t>Tártico</w:t>
      </w:r>
      <w:proofErr w:type="spellEnd"/>
      <w:r w:rsidRPr="004747AA">
        <w:t xml:space="preserve"> o Cítrico:</w:t>
      </w:r>
    </w:p>
    <w:p w14:paraId="1796F85F" w14:textId="77777777" w:rsidR="00F36D7D" w:rsidRPr="004747AA" w:rsidRDefault="00F36D7D" w:rsidP="00F36D7D">
      <w:pPr>
        <w:pStyle w:val="Sinespaciado"/>
      </w:pPr>
      <w:r w:rsidRPr="004747AA">
        <w:t>Cantidad: 200-300 g</w:t>
      </w:r>
      <w:r>
        <w:t>.</w:t>
      </w:r>
    </w:p>
    <w:p w14:paraId="15C30AD6" w14:textId="77777777" w:rsidR="00F36D7D" w:rsidRPr="004747AA" w:rsidRDefault="00F36D7D" w:rsidP="00F36D7D">
      <w:pPr>
        <w:pStyle w:val="Sinespaciado"/>
      </w:pPr>
      <w:r w:rsidRPr="004747AA">
        <w:t>Propósito: Ajustar el pH del mosto para optimizar las condiciones de fermentación y la estabilidad del licor.</w:t>
      </w:r>
    </w:p>
    <w:p w14:paraId="768381AA" w14:textId="77777777" w:rsidR="00F36D7D" w:rsidRDefault="00F36D7D" w:rsidP="00507304">
      <w:pPr>
        <w:pStyle w:val="Ttulo2"/>
      </w:pPr>
      <w:r>
        <w:t>Salidas del Proceso</w:t>
      </w:r>
    </w:p>
    <w:p w14:paraId="2E12535D" w14:textId="77777777" w:rsidR="00F36D7D" w:rsidRPr="004747AA" w:rsidRDefault="00F36D7D" w:rsidP="00F36D7D">
      <w:pPr>
        <w:pStyle w:val="Sinespaciado"/>
      </w:pPr>
      <w:r w:rsidRPr="004747AA">
        <w:t>El proceso de producción de licor de mandarina genera las siguientes salidas:</w:t>
      </w:r>
    </w:p>
    <w:p w14:paraId="1014F353" w14:textId="77777777" w:rsidR="00F36D7D" w:rsidRPr="004747AA" w:rsidRDefault="00F36D7D" w:rsidP="00F36D7D">
      <w:pPr>
        <w:pStyle w:val="Sinespaciado"/>
      </w:pPr>
      <w:r w:rsidRPr="004747AA">
        <w:t>1. Licor Fermentado:</w:t>
      </w:r>
    </w:p>
    <w:p w14:paraId="0EC77725" w14:textId="77777777" w:rsidR="00F36D7D" w:rsidRPr="004747AA" w:rsidRDefault="00F36D7D" w:rsidP="00F36D7D">
      <w:pPr>
        <w:pStyle w:val="Sinespaciado"/>
      </w:pPr>
      <w:r w:rsidRPr="004747AA">
        <w:t>Volumen final esperado: 100 litros</w:t>
      </w:r>
    </w:p>
    <w:p w14:paraId="15327E91" w14:textId="77777777" w:rsidR="00F36D7D" w:rsidRPr="004747AA" w:rsidRDefault="00F36D7D" w:rsidP="00F36D7D">
      <w:pPr>
        <w:pStyle w:val="Sinespaciado"/>
      </w:pPr>
      <w:r w:rsidRPr="004747AA">
        <w:t>Composición: Alcohol (10-12% v/v), agua, compuestos aromáticos y saborizantes naturales derivados de la mandarina, y ácido residual.</w:t>
      </w:r>
    </w:p>
    <w:p w14:paraId="4D2E3606" w14:textId="77777777" w:rsidR="00F36D7D" w:rsidRPr="004747AA" w:rsidRDefault="00F36D7D" w:rsidP="00F36D7D">
      <w:pPr>
        <w:pStyle w:val="Sinespaciado"/>
      </w:pPr>
      <w:r w:rsidRPr="004747AA">
        <w:t>2.  Residuo Sólido (Bagazo de Mandarina):</w:t>
      </w:r>
    </w:p>
    <w:p w14:paraId="00DB6A9C" w14:textId="77777777" w:rsidR="00F36D7D" w:rsidRPr="004747AA" w:rsidRDefault="00F36D7D" w:rsidP="00F36D7D">
      <w:pPr>
        <w:pStyle w:val="Sinespaciado"/>
      </w:pPr>
      <w:r w:rsidRPr="004747AA">
        <w:t>Cantidad estimada: 80 kg</w:t>
      </w:r>
    </w:p>
    <w:p w14:paraId="7C95A1C2" w14:textId="77777777" w:rsidR="00F36D7D" w:rsidRPr="004747AA" w:rsidRDefault="00F36D7D" w:rsidP="00F36D7D">
      <w:pPr>
        <w:pStyle w:val="Sinespaciado"/>
      </w:pPr>
      <w:r w:rsidRPr="004747AA">
        <w:t>Composición: Cáscaras, semillas, y otros sólidos no extraídos durante el proceso de trituración y prensado de las mandarinas.</w:t>
      </w:r>
    </w:p>
    <w:p w14:paraId="136B8D6F" w14:textId="77777777" w:rsidR="00F36D7D" w:rsidRDefault="00F36D7D" w:rsidP="00507304">
      <w:pPr>
        <w:pStyle w:val="Ttulo1"/>
        <w:jc w:val="left"/>
      </w:pPr>
      <w:r>
        <w:t>Cálculos del Balance de Masa</w:t>
      </w:r>
    </w:p>
    <w:p w14:paraId="201DA761" w14:textId="77777777" w:rsidR="00F36D7D" w:rsidRDefault="00F36D7D" w:rsidP="00F36D7D">
      <w:pPr>
        <w:pStyle w:val="Sinespaciado"/>
      </w:pPr>
      <w:r>
        <w:t xml:space="preserve">A continuación, se detallan los cálculos correspondientes al balance de masa en las </w:t>
      </w:r>
      <w:proofErr w:type="gramStart"/>
      <w:r>
        <w:t>etapas</w:t>
      </w:r>
      <w:proofErr w:type="gramEnd"/>
      <w:r>
        <w:t xml:space="preserve"> clave del proceso productivo: la extracción del jugo de mandarina y la fermentación, así como una visión general del balance de masa global del proceso.</w:t>
      </w:r>
    </w:p>
    <w:p w14:paraId="264C082E" w14:textId="77777777" w:rsidR="00507304" w:rsidRPr="00507304" w:rsidRDefault="00F36D7D" w:rsidP="00507304">
      <w:pPr>
        <w:pStyle w:val="Ttulo2"/>
        <w:rPr>
          <w:bCs/>
        </w:rPr>
      </w:pPr>
      <w:r w:rsidRPr="00993F35">
        <w:lastRenderedPageBreak/>
        <w:t>Balance de Masa para la Extracción de Jugo.</w:t>
      </w:r>
      <w:r>
        <w:t xml:space="preserve"> </w:t>
      </w:r>
    </w:p>
    <w:p w14:paraId="2CAAF5BA" w14:textId="3B50D018" w:rsidR="00F36D7D" w:rsidRPr="004F162F" w:rsidRDefault="00F36D7D" w:rsidP="00507304">
      <w:pPr>
        <w:pStyle w:val="Sinespaciado"/>
        <w:rPr>
          <w:b/>
        </w:rPr>
      </w:pPr>
      <w:r w:rsidRPr="004F162F">
        <w:t>En esta primera etapa, se realiza la extracción del jugo de las mandarinas frescas. Este paso es esencial para obtener la base líquida que, tras el proceso de fermentación, se convertirá en el licor de mandarina. El rendimiento del jugo es un factor crítico, pues determina la cantidad de jugo que se puede extraer a partir de una cantidad específica de fruta. A continuación, se presentan los cálculos detallados:</w:t>
      </w:r>
    </w:p>
    <w:p w14:paraId="35A1B0F8" w14:textId="77777777" w:rsidR="00F36D7D" w:rsidRDefault="00F36D7D" w:rsidP="00F36D7D">
      <w:pPr>
        <w:pStyle w:val="Sinespaciado"/>
      </w:pPr>
      <w:r w:rsidRPr="00993F35">
        <w:rPr>
          <w:bCs/>
        </w:rPr>
        <w:t>Mandarinas Frescas: Para la producción de 10</w:t>
      </w:r>
      <w:r>
        <w:t>0 litros de licor, se utilizan 160 kg de mandarinas frescas. Esta cantidad es seleccionada en función de la capacidad del equipo de extracción y la calidad esperada del jugo.</w:t>
      </w:r>
    </w:p>
    <w:p w14:paraId="170EF01D" w14:textId="77777777" w:rsidR="00F36D7D" w:rsidRDefault="00F36D7D" w:rsidP="00F36D7D">
      <w:pPr>
        <w:pStyle w:val="Sinespaciado"/>
      </w:pPr>
      <w:r>
        <w:t>Rendimiento de Jugo: Se asume un rendimiento del 50%, un valor típico para el proceso de extracción de jugo de cítricos.</w:t>
      </w:r>
    </w:p>
    <w:p w14:paraId="331E5018" w14:textId="77777777" w:rsidR="00F36D7D" w:rsidRDefault="00F36D7D" w:rsidP="00F36D7D">
      <w:pPr>
        <w:pStyle w:val="Sinespaciado"/>
      </w:pPr>
      <w:r>
        <w:t>Así, el volumen de jugo extraído es de:</w:t>
      </w:r>
    </w:p>
    <w:p w14:paraId="2CF36E1B" w14:textId="77777777" w:rsidR="00F36D7D" w:rsidRPr="00993F35" w:rsidRDefault="00F36D7D" w:rsidP="00F36D7D">
      <w:pPr>
        <w:rPr>
          <w:rFonts w:eastAsiaTheme="minorEastAsia"/>
          <w:lang w:eastAsia="es-CO"/>
        </w:rPr>
      </w:pPr>
      <m:oMathPara>
        <m:oMath>
          <m:r>
            <w:rPr>
              <w:rFonts w:ascii="Cambria Math" w:hAnsi="Cambria Math"/>
              <w:lang w:eastAsia="es-CO"/>
            </w:rPr>
            <m:t>Volumen de jugo=160kg×0.5(rendimiento)=80litros</m:t>
          </m:r>
        </m:oMath>
      </m:oMathPara>
    </w:p>
    <w:p w14:paraId="11D3BCEE" w14:textId="77777777" w:rsidR="00F36D7D" w:rsidRDefault="00F36D7D" w:rsidP="00F36D7D">
      <w:pPr>
        <w:pStyle w:val="Sinespaciado"/>
      </w:pPr>
      <w:r>
        <w:t>De tal forma, a partir de los 160 kg de mandarinas, se obtienen aproximadamente 80 litros de jugo, que servirán como base para la fermentación.</w:t>
      </w:r>
    </w:p>
    <w:p w14:paraId="07B827F4" w14:textId="77777777" w:rsidR="00507304" w:rsidRDefault="00F36D7D" w:rsidP="00507304">
      <w:pPr>
        <w:pStyle w:val="Ttulo2"/>
      </w:pPr>
      <w:r>
        <w:t xml:space="preserve">Balance de Masa para la Fermentación. </w:t>
      </w:r>
    </w:p>
    <w:p w14:paraId="0303B601" w14:textId="4DE28FEC" w:rsidR="00F36D7D" w:rsidRDefault="00F36D7D" w:rsidP="00507304">
      <w:pPr>
        <w:pStyle w:val="Sinespaciado"/>
      </w:pPr>
      <w:r w:rsidRPr="00993F35">
        <w:t>La fermentación es la fase en la que el jugo de mandarina se convierte en licor. Durante este proceso, las levaduras transforman los azúcares presentes en el jugo en alcohol y dióxido de carbono. Es importante considerar no solo el volumen inicial de jugo, sino también la adición de otros insumos como agua y azúcar que son necesarios para alcanzar el volumen total deseado y las características finales del producto. A continuación, se detallan los cálculos para esta etapa:</w:t>
      </w:r>
    </w:p>
    <w:p w14:paraId="4069F90A" w14:textId="77777777" w:rsidR="00F36D7D" w:rsidRDefault="00F36D7D" w:rsidP="00F36D7D">
      <w:pPr>
        <w:pStyle w:val="Sinespaciado"/>
      </w:pPr>
      <w:r>
        <w:t>Jugo de Mandarina Disponible: Se cuenta con 80 litros de jugo, obtenidos en la etapa anterior.</w:t>
      </w:r>
    </w:p>
    <w:p w14:paraId="3C83C2B6" w14:textId="77777777" w:rsidR="00F36D7D" w:rsidRDefault="00F36D7D" w:rsidP="00F36D7D">
      <w:pPr>
        <w:pStyle w:val="Sinespaciado"/>
      </w:pPr>
      <w:r>
        <w:lastRenderedPageBreak/>
        <w:t>Agua Adicional: Se adicionan entre 20 y 30 litros de agua, lo que permite ajustar el volumen total y optimizar las condiciones de fermentación.</w:t>
      </w:r>
    </w:p>
    <w:p w14:paraId="25D194F0" w14:textId="77777777" w:rsidR="00F36D7D" w:rsidRDefault="00F36D7D" w:rsidP="00F36D7D">
      <w:pPr>
        <w:pStyle w:val="Sinespaciado"/>
      </w:pPr>
      <w:r>
        <w:t>Azúcar Añadido: Se agregan 5 kg de azúcar, disueltos en el jugo y el agua, para asegurar un contenido de azúcar adecuado que favorezca la producción de alcohol.</w:t>
      </w:r>
    </w:p>
    <w:p w14:paraId="744B8656" w14:textId="77777777" w:rsidR="00F36D7D" w:rsidRDefault="00F36D7D" w:rsidP="00F36D7D">
      <w:pPr>
        <w:pStyle w:val="Sinespaciado"/>
      </w:pPr>
      <w:r>
        <w:t>Así, el volumen total Antes de fermentación está determinado por:</w:t>
      </w:r>
    </w:p>
    <w:p w14:paraId="106D9891" w14:textId="77777777" w:rsidR="00F36D7D" w:rsidRPr="00993F35" w:rsidRDefault="00F36D7D" w:rsidP="00F36D7D">
      <w:pPr>
        <w:pStyle w:val="Sinespaciado"/>
      </w:pPr>
      <m:oMathPara>
        <m:oMath>
          <m:r>
            <w:rPr>
              <w:rFonts w:ascii="Cambria Math" w:hAnsi="Cambria Math"/>
            </w:rPr>
            <m:t>Volumen</m:t>
          </m:r>
          <m:r>
            <m:rPr>
              <m:sty m:val="p"/>
            </m:rPr>
            <w:rPr>
              <w:rFonts w:ascii="Cambria Math" w:hAnsi="Cambria Math"/>
            </w:rPr>
            <m:t> </m:t>
          </m:r>
          <m:r>
            <w:rPr>
              <w:rFonts w:ascii="Cambria Math" w:hAnsi="Cambria Math"/>
            </w:rPr>
            <m:t>total</m:t>
          </m:r>
          <m:r>
            <m:rPr>
              <m:sty m:val="p"/>
            </m:rPr>
            <w:rPr>
              <w:rFonts w:ascii="Cambria Math" w:hAnsi="Cambria Math"/>
            </w:rPr>
            <m:t>=80</m:t>
          </m:r>
          <m:r>
            <w:rPr>
              <w:rFonts w:ascii="Cambria Math" w:hAnsi="Cambria Math"/>
            </w:rPr>
            <m:t>litros</m:t>
          </m:r>
          <m:r>
            <m:rPr>
              <m:sty m:val="p"/>
            </m:rPr>
            <w:rPr>
              <w:rFonts w:ascii="Cambria Math" w:hAnsi="Cambria Math"/>
            </w:rPr>
            <m:t> (</m:t>
          </m:r>
          <m:r>
            <w:rPr>
              <w:rFonts w:ascii="Cambria Math" w:hAnsi="Cambria Math"/>
            </w:rPr>
            <m:t>jugo</m:t>
          </m:r>
          <m:r>
            <m:rPr>
              <m:sty m:val="p"/>
            </m:rPr>
            <w:rPr>
              <w:rFonts w:ascii="Cambria Math" w:hAnsi="Cambria Math"/>
            </w:rPr>
            <m:t>)+25</m:t>
          </m:r>
          <m:r>
            <w:rPr>
              <w:rFonts w:ascii="Cambria Math" w:hAnsi="Cambria Math"/>
            </w:rPr>
            <m:t>litros</m:t>
          </m:r>
          <m:r>
            <m:rPr>
              <m:sty m:val="p"/>
            </m:rPr>
            <w:rPr>
              <w:rFonts w:ascii="Cambria Math" w:hAnsi="Cambria Math"/>
            </w:rPr>
            <m:t> (</m:t>
          </m:r>
          <m:r>
            <w:rPr>
              <w:rFonts w:ascii="Cambria Math" w:hAnsi="Cambria Math"/>
            </w:rPr>
            <m:t>agua</m:t>
          </m:r>
          <m:r>
            <m:rPr>
              <m:sty m:val="p"/>
            </m:rPr>
            <w:rPr>
              <w:rFonts w:ascii="Cambria Math" w:hAnsi="Cambria Math"/>
            </w:rPr>
            <m:t> </m:t>
          </m:r>
          <m:r>
            <w:rPr>
              <w:rFonts w:ascii="Cambria Math" w:hAnsi="Cambria Math"/>
            </w:rPr>
            <m:t>promedio</m:t>
          </m:r>
          <m:r>
            <m:rPr>
              <m:sty m:val="p"/>
            </m:rPr>
            <w:rPr>
              <w:rFonts w:ascii="Cambria Math" w:hAnsi="Cambria Math"/>
            </w:rPr>
            <m:t>)=105</m:t>
          </m:r>
          <m:r>
            <w:rPr>
              <w:rFonts w:ascii="Cambria Math" w:hAnsi="Cambria Math"/>
            </w:rPr>
            <m:t>litros</m:t>
          </m:r>
        </m:oMath>
      </m:oMathPara>
    </w:p>
    <w:p w14:paraId="5782A7F3" w14:textId="77777777" w:rsidR="00F36D7D" w:rsidRDefault="00F36D7D" w:rsidP="00F36D7D">
      <w:pPr>
        <w:pStyle w:val="Sinespaciado"/>
      </w:pPr>
      <w:r>
        <w:t> Este volumen total antes de la fermentación asegura que, incluso considerando las pérdidas por evaporación y producción de CO2, se alcance un volumen final de licor cercano a los 100 litros.</w:t>
      </w:r>
    </w:p>
    <w:p w14:paraId="02B2C3E0" w14:textId="77777777" w:rsidR="00507304" w:rsidRDefault="00F36D7D" w:rsidP="00507304">
      <w:pPr>
        <w:pStyle w:val="Ttulo2"/>
        <w:rPr>
          <w:bCs/>
        </w:rPr>
      </w:pPr>
      <w:r w:rsidRPr="00133EAA">
        <w:t>Volumen Después de la Fermentación</w:t>
      </w:r>
      <w:r w:rsidRPr="004F162F">
        <w:rPr>
          <w:bCs/>
        </w:rPr>
        <w:t xml:space="preserve">. </w:t>
      </w:r>
    </w:p>
    <w:p w14:paraId="4A71F4BC" w14:textId="65C2F15F" w:rsidR="00F36D7D" w:rsidRPr="004F162F" w:rsidRDefault="00F36D7D" w:rsidP="00507304">
      <w:pPr>
        <w:pStyle w:val="Sinespaciado"/>
        <w:rPr>
          <w:b/>
        </w:rPr>
      </w:pPr>
      <w:r w:rsidRPr="004F162F">
        <w:t>Durante la fermentación, se espera una ligera reducción del volumen debido a la producción de CO2 y la evaporación. Sin embargo, se asume que el volumen final de licor será cercano a los 100 litros, lo cual es consistente con las expectativas de producción.</w:t>
      </w:r>
    </w:p>
    <w:p w14:paraId="6C35C516" w14:textId="77777777" w:rsidR="00507304" w:rsidRPr="00507304" w:rsidRDefault="00F36D7D" w:rsidP="00507304">
      <w:pPr>
        <w:pStyle w:val="Ttulo1"/>
        <w:jc w:val="left"/>
        <w:rPr>
          <w:rFonts w:eastAsia="Calibri"/>
        </w:rPr>
      </w:pPr>
      <w:r>
        <w:t xml:space="preserve">Balance de Masa Global. </w:t>
      </w:r>
    </w:p>
    <w:p w14:paraId="10C6B9E0" w14:textId="1F110D3E" w:rsidR="00F36D7D" w:rsidRDefault="00F36D7D" w:rsidP="00507304">
      <w:pPr>
        <w:pStyle w:val="Sinespaciado"/>
        <w:rPr>
          <w:b/>
        </w:rPr>
      </w:pPr>
      <w:r w:rsidRPr="00993F35">
        <w:t>Finalmente,</w:t>
      </w:r>
      <w:r>
        <w:t xml:space="preserve"> a continuación, se presenta el balance de masa global del proceso, </w:t>
      </w:r>
      <w:r w:rsidRPr="00993F35">
        <w:t>confirmando que las cantidades de materia prima y los insumos utilizados son suficientes y adecuadas para alcanzar la producción planificada de 100 litros de licor de mandarina.</w:t>
      </w:r>
    </w:p>
    <w:p w14:paraId="32D5773B" w14:textId="77777777" w:rsidR="00F36D7D" w:rsidRDefault="00F36D7D" w:rsidP="00F36D7D">
      <w:pPr>
        <w:pStyle w:val="Sinespaciado"/>
      </w:pPr>
      <w:r>
        <w:t>Entradas Totales:</w:t>
      </w:r>
    </w:p>
    <w:p w14:paraId="424BD665" w14:textId="77777777" w:rsidR="00F36D7D" w:rsidRDefault="00F36D7D" w:rsidP="00F36D7D">
      <w:pPr>
        <w:pStyle w:val="Sinespaciado"/>
        <w:numPr>
          <w:ilvl w:val="0"/>
          <w:numId w:val="2"/>
        </w:numPr>
      </w:pPr>
      <w:r>
        <w:t>Mandarinas Frescas: 160 kg (con un rendimiento del 50% en jugo).</w:t>
      </w:r>
    </w:p>
    <w:p w14:paraId="726CB0DD" w14:textId="77777777" w:rsidR="00F36D7D" w:rsidRDefault="00F36D7D" w:rsidP="00F36D7D">
      <w:pPr>
        <w:pStyle w:val="Sinespaciado"/>
        <w:numPr>
          <w:ilvl w:val="0"/>
          <w:numId w:val="2"/>
        </w:numPr>
      </w:pPr>
      <w:r>
        <w:t>Agua Adicional: 20-30 litros.</w:t>
      </w:r>
    </w:p>
    <w:p w14:paraId="4EC9F5C3" w14:textId="77777777" w:rsidR="00F36D7D" w:rsidRDefault="00F36D7D" w:rsidP="00F36D7D">
      <w:pPr>
        <w:pStyle w:val="Sinespaciado"/>
        <w:numPr>
          <w:ilvl w:val="0"/>
          <w:numId w:val="2"/>
        </w:numPr>
      </w:pPr>
      <w:r>
        <w:t>Azúcar: 5 kg.</w:t>
      </w:r>
    </w:p>
    <w:p w14:paraId="34E60DD6" w14:textId="77777777" w:rsidR="00F36D7D" w:rsidRDefault="00F36D7D" w:rsidP="00F36D7D">
      <w:pPr>
        <w:pStyle w:val="Sinespaciado"/>
        <w:numPr>
          <w:ilvl w:val="0"/>
          <w:numId w:val="2"/>
        </w:numPr>
      </w:pPr>
      <w:r>
        <w:t>Levadura: 20 g.</w:t>
      </w:r>
    </w:p>
    <w:p w14:paraId="78AD95F8" w14:textId="77777777" w:rsidR="00F36D7D" w:rsidRDefault="00F36D7D" w:rsidP="00F36D7D">
      <w:pPr>
        <w:pStyle w:val="Sinespaciado"/>
        <w:numPr>
          <w:ilvl w:val="0"/>
          <w:numId w:val="2"/>
        </w:numPr>
      </w:pPr>
      <w:r>
        <w:t xml:space="preserve">Ácido </w:t>
      </w:r>
      <w:proofErr w:type="spellStart"/>
      <w:r>
        <w:t>Tártico</w:t>
      </w:r>
      <w:proofErr w:type="spellEnd"/>
      <w:r>
        <w:t xml:space="preserve"> o Cítrico: 200-300 g.</w:t>
      </w:r>
    </w:p>
    <w:p w14:paraId="365F3305" w14:textId="77777777" w:rsidR="00F36D7D" w:rsidRDefault="00F36D7D" w:rsidP="00F36D7D">
      <w:pPr>
        <w:pStyle w:val="Sinespaciado"/>
      </w:pPr>
      <w:r>
        <w:lastRenderedPageBreak/>
        <w:t>Salidas Totales:</w:t>
      </w:r>
    </w:p>
    <w:p w14:paraId="7D351E41" w14:textId="77777777" w:rsidR="00F36D7D" w:rsidRDefault="00F36D7D" w:rsidP="00F36D7D">
      <w:pPr>
        <w:pStyle w:val="Sinespaciado"/>
        <w:numPr>
          <w:ilvl w:val="0"/>
          <w:numId w:val="3"/>
        </w:numPr>
      </w:pPr>
      <w:r>
        <w:t>Licor Fermentado: 100 litros.</w:t>
      </w:r>
    </w:p>
    <w:p w14:paraId="79D6A2D7" w14:textId="77777777" w:rsidR="00F36D7D" w:rsidRDefault="00F36D7D" w:rsidP="00F36D7D">
      <w:pPr>
        <w:pStyle w:val="Sinespaciado"/>
        <w:numPr>
          <w:ilvl w:val="0"/>
          <w:numId w:val="3"/>
        </w:numPr>
      </w:pPr>
      <w:r>
        <w:t>Residuo Sólido (Bagazo): 80 kg.</w:t>
      </w:r>
    </w:p>
    <w:p w14:paraId="3A31FC6E" w14:textId="77777777" w:rsidR="00F36D7D" w:rsidRPr="00993F35" w:rsidRDefault="00F36D7D" w:rsidP="00F36D7D">
      <w:pPr>
        <w:pStyle w:val="Sinespaciado"/>
      </w:pPr>
      <w:r w:rsidRPr="00993F35">
        <w:t>Este balance de masa asegura que el proceso productivo está diseñado para maximizar la eficiencia de la materia prima, garantizando la calidad del producto final y minimizando los residuos. La adecuada planificación de las entradas y salidas permite cumplir con los objetivos de producción, manteniendo un control estricto sobre los recursos utilizados.</w:t>
      </w:r>
    </w:p>
    <w:p w14:paraId="5D45A616" w14:textId="77777777" w:rsidR="003D0970" w:rsidRDefault="003D0970"/>
    <w:sectPr w:rsidR="003D0970">
      <w:pgSz w:w="12240" w:h="15840"/>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2077238F"/>
    <w:multiLevelType w:val="hybridMultilevel"/>
    <w:tmpl w:val="AAB4470C"/>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1">
    <w:nsid w:val="2D710462"/>
    <w:multiLevelType w:val="hybridMultilevel"/>
    <w:tmpl w:val="24CADB80"/>
    <w:lvl w:ilvl="0" w:tplc="240A0001">
      <w:start w:val="1"/>
      <w:numFmt w:val="bullet"/>
      <w:lvlText w:val=""/>
      <w:lvlJc w:val="left"/>
      <w:pPr>
        <w:ind w:left="1429" w:hanging="360"/>
      </w:pPr>
      <w:rPr>
        <w:rFonts w:ascii="Symbol" w:hAnsi="Symbol" w:hint="default"/>
      </w:rPr>
    </w:lvl>
    <w:lvl w:ilvl="1" w:tplc="240A0003" w:tentative="1">
      <w:start w:val="1"/>
      <w:numFmt w:val="bullet"/>
      <w:lvlText w:val="o"/>
      <w:lvlJc w:val="left"/>
      <w:pPr>
        <w:ind w:left="2149" w:hanging="360"/>
      </w:pPr>
      <w:rPr>
        <w:rFonts w:ascii="Courier New" w:hAnsi="Courier New" w:cs="Courier New" w:hint="default"/>
      </w:rPr>
    </w:lvl>
    <w:lvl w:ilvl="2" w:tplc="240A0005" w:tentative="1">
      <w:start w:val="1"/>
      <w:numFmt w:val="bullet"/>
      <w:lvlText w:val=""/>
      <w:lvlJc w:val="left"/>
      <w:pPr>
        <w:ind w:left="2869" w:hanging="360"/>
      </w:pPr>
      <w:rPr>
        <w:rFonts w:ascii="Wingdings" w:hAnsi="Wingdings" w:hint="default"/>
      </w:rPr>
    </w:lvl>
    <w:lvl w:ilvl="3" w:tplc="240A0001" w:tentative="1">
      <w:start w:val="1"/>
      <w:numFmt w:val="bullet"/>
      <w:lvlText w:val=""/>
      <w:lvlJc w:val="left"/>
      <w:pPr>
        <w:ind w:left="3589" w:hanging="360"/>
      </w:pPr>
      <w:rPr>
        <w:rFonts w:ascii="Symbol" w:hAnsi="Symbol" w:hint="default"/>
      </w:rPr>
    </w:lvl>
    <w:lvl w:ilvl="4" w:tplc="240A0003" w:tentative="1">
      <w:start w:val="1"/>
      <w:numFmt w:val="bullet"/>
      <w:lvlText w:val="o"/>
      <w:lvlJc w:val="left"/>
      <w:pPr>
        <w:ind w:left="4309" w:hanging="360"/>
      </w:pPr>
      <w:rPr>
        <w:rFonts w:ascii="Courier New" w:hAnsi="Courier New" w:cs="Courier New" w:hint="default"/>
      </w:rPr>
    </w:lvl>
    <w:lvl w:ilvl="5" w:tplc="240A0005" w:tentative="1">
      <w:start w:val="1"/>
      <w:numFmt w:val="bullet"/>
      <w:lvlText w:val=""/>
      <w:lvlJc w:val="left"/>
      <w:pPr>
        <w:ind w:left="5029" w:hanging="360"/>
      </w:pPr>
      <w:rPr>
        <w:rFonts w:ascii="Wingdings" w:hAnsi="Wingdings" w:hint="default"/>
      </w:rPr>
    </w:lvl>
    <w:lvl w:ilvl="6" w:tplc="240A0001" w:tentative="1">
      <w:start w:val="1"/>
      <w:numFmt w:val="bullet"/>
      <w:lvlText w:val=""/>
      <w:lvlJc w:val="left"/>
      <w:pPr>
        <w:ind w:left="5749" w:hanging="360"/>
      </w:pPr>
      <w:rPr>
        <w:rFonts w:ascii="Symbol" w:hAnsi="Symbol" w:hint="default"/>
      </w:rPr>
    </w:lvl>
    <w:lvl w:ilvl="7" w:tplc="240A0003" w:tentative="1">
      <w:start w:val="1"/>
      <w:numFmt w:val="bullet"/>
      <w:lvlText w:val="o"/>
      <w:lvlJc w:val="left"/>
      <w:pPr>
        <w:ind w:left="6469" w:hanging="360"/>
      </w:pPr>
      <w:rPr>
        <w:rFonts w:ascii="Courier New" w:hAnsi="Courier New" w:cs="Courier New" w:hint="default"/>
      </w:rPr>
    </w:lvl>
    <w:lvl w:ilvl="8" w:tplc="240A0005" w:tentative="1">
      <w:start w:val="1"/>
      <w:numFmt w:val="bullet"/>
      <w:lvlText w:val=""/>
      <w:lvlJc w:val="left"/>
      <w:pPr>
        <w:ind w:left="7189" w:hanging="360"/>
      </w:pPr>
      <w:rPr>
        <w:rFonts w:ascii="Wingdings" w:hAnsi="Wingdings" w:hint="default"/>
      </w:rPr>
    </w:lvl>
  </w:abstractNum>
  <w:abstractNum w:abstractNumId="2">
    <w:nsid w:val="33421D15"/>
    <w:multiLevelType w:val="multilevel"/>
    <w:tmpl w:val="A06CC064"/>
    <w:lvl w:ilvl="0">
      <w:start w:val="1"/>
      <w:numFmt w:val="decimal"/>
      <w:pStyle w:val="Ttulo1"/>
      <w:suff w:val="space"/>
      <w:lvlText w:val="%1."/>
      <w:lvlJc w:val="left"/>
      <w:pPr>
        <w:ind w:left="0" w:firstLine="0"/>
      </w:pPr>
      <w:rPr>
        <w:rFonts w:hint="default"/>
      </w:rPr>
    </w:lvl>
    <w:lvl w:ilvl="1">
      <w:start w:val="1"/>
      <w:numFmt w:val="decimal"/>
      <w:pStyle w:val="Ttulo2"/>
      <w:isLgl/>
      <w:suff w:val="space"/>
      <w:lvlText w:val="%1.%2."/>
      <w:lvlJc w:val="left"/>
      <w:pPr>
        <w:ind w:left="0" w:firstLine="0"/>
      </w:pPr>
      <w:rPr>
        <w:rFonts w:hint="default"/>
      </w:rPr>
    </w:lvl>
    <w:lvl w:ilvl="2">
      <w:start w:val="1"/>
      <w:numFmt w:val="decimal"/>
      <w:pStyle w:val="Ttulo3"/>
      <w:isLgl/>
      <w:suff w:val="space"/>
      <w:lvlText w:val="%1.%2.%3."/>
      <w:lvlJc w:val="left"/>
      <w:pPr>
        <w:ind w:left="0" w:firstLine="0"/>
      </w:pPr>
      <w:rPr>
        <w:rFonts w:hint="default"/>
      </w:rPr>
    </w:lvl>
    <w:lvl w:ilvl="3">
      <w:start w:val="1"/>
      <w:numFmt w:val="decimal"/>
      <w:pStyle w:val="Ttulo4"/>
      <w:isLgl/>
      <w:lvlText w:val="%1.%2.%3.%4."/>
      <w:lvlJc w:val="left"/>
      <w:pPr>
        <w:ind w:left="964" w:hanging="604"/>
      </w:pPr>
      <w:rPr>
        <w:rFonts w:hint="default"/>
        <w:b/>
        <w:bCs w:val="0"/>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36D7D"/>
    <w:rsid w:val="003D0970"/>
    <w:rsid w:val="00421240"/>
    <w:rsid w:val="00507304"/>
    <w:rsid w:val="00917A40"/>
    <w:rsid w:val="00F07835"/>
    <w:rsid w:val="00F36D7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A842D0"/>
  <w15:chartTrackingRefBased/>
  <w15:docId w15:val="{776C0019-FCBA-494D-8785-9170951D49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36D7D"/>
    <w:pPr>
      <w:spacing w:after="0" w:line="480" w:lineRule="auto"/>
      <w:ind w:firstLine="720"/>
      <w:jc w:val="both"/>
    </w:pPr>
    <w:rPr>
      <w:rFonts w:ascii="Times New Roman" w:eastAsia="Calibri" w:hAnsi="Times New Roman" w:cs="Times New Roman"/>
      <w:kern w:val="2"/>
      <w:sz w:val="24"/>
      <w:szCs w:val="20"/>
      <w14:ligatures w14:val="standardContextual"/>
    </w:rPr>
  </w:style>
  <w:style w:type="paragraph" w:styleId="Ttulo1">
    <w:name w:val="heading 1"/>
    <w:basedOn w:val="Normal"/>
    <w:link w:val="Ttulo1Car"/>
    <w:uiPriority w:val="9"/>
    <w:qFormat/>
    <w:rsid w:val="00F36D7D"/>
    <w:pPr>
      <w:numPr>
        <w:numId w:val="1"/>
      </w:numPr>
      <w:jc w:val="center"/>
      <w:outlineLvl w:val="0"/>
    </w:pPr>
    <w:rPr>
      <w:rFonts w:eastAsia="Times New Roman" w:cs="Arial"/>
      <w:b/>
      <w:bCs/>
      <w:kern w:val="36"/>
      <w:szCs w:val="24"/>
    </w:rPr>
  </w:style>
  <w:style w:type="paragraph" w:styleId="Ttulo2">
    <w:name w:val="heading 2"/>
    <w:basedOn w:val="Normal"/>
    <w:next w:val="Normal"/>
    <w:link w:val="Ttulo2Car"/>
    <w:uiPriority w:val="9"/>
    <w:unhideWhenUsed/>
    <w:qFormat/>
    <w:rsid w:val="00F36D7D"/>
    <w:pPr>
      <w:keepNext/>
      <w:keepLines/>
      <w:numPr>
        <w:ilvl w:val="1"/>
        <w:numId w:val="1"/>
      </w:numPr>
      <w:jc w:val="left"/>
      <w:outlineLvl w:val="1"/>
    </w:pPr>
    <w:rPr>
      <w:rFonts w:eastAsia="Times New Roman"/>
      <w:b/>
      <w:szCs w:val="26"/>
    </w:rPr>
  </w:style>
  <w:style w:type="paragraph" w:styleId="Ttulo3">
    <w:name w:val="heading 3"/>
    <w:basedOn w:val="Normal"/>
    <w:next w:val="Normal"/>
    <w:link w:val="Ttulo3Car"/>
    <w:uiPriority w:val="9"/>
    <w:unhideWhenUsed/>
    <w:qFormat/>
    <w:rsid w:val="00F36D7D"/>
    <w:pPr>
      <w:keepNext/>
      <w:keepLines/>
      <w:numPr>
        <w:ilvl w:val="2"/>
        <w:numId w:val="1"/>
      </w:numPr>
      <w:outlineLvl w:val="2"/>
    </w:pPr>
    <w:rPr>
      <w:rFonts w:eastAsia="Times New Roman"/>
      <w:b/>
      <w:i/>
      <w:iCs/>
      <w:color w:val="000000"/>
      <w:szCs w:val="24"/>
      <w:shd w:val="clear" w:color="auto" w:fill="FFFFFF"/>
    </w:rPr>
  </w:style>
  <w:style w:type="paragraph" w:styleId="Ttulo4">
    <w:name w:val="heading 4"/>
    <w:basedOn w:val="Ttulo3"/>
    <w:next w:val="Normal"/>
    <w:link w:val="Ttulo4Car"/>
    <w:uiPriority w:val="9"/>
    <w:unhideWhenUsed/>
    <w:qFormat/>
    <w:rsid w:val="00F36D7D"/>
    <w:pPr>
      <w:keepLines w:val="0"/>
      <w:numPr>
        <w:ilvl w:val="3"/>
      </w:numPr>
      <w:ind w:left="0" w:firstLine="567"/>
      <w:outlineLvl w:val="3"/>
    </w:pPr>
    <w:rPr>
      <w:i w:val="0"/>
      <w:iCs w:val="0"/>
      <w:color w:val="000000" w:themeColor="text1"/>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F36D7D"/>
    <w:rPr>
      <w:rFonts w:ascii="Times New Roman" w:eastAsia="Times New Roman" w:hAnsi="Times New Roman" w:cs="Arial"/>
      <w:b/>
      <w:bCs/>
      <w:kern w:val="36"/>
      <w:sz w:val="24"/>
      <w:szCs w:val="24"/>
      <w14:ligatures w14:val="standardContextual"/>
    </w:rPr>
  </w:style>
  <w:style w:type="character" w:customStyle="1" w:styleId="Ttulo2Car">
    <w:name w:val="Título 2 Car"/>
    <w:basedOn w:val="Fuentedeprrafopredeter"/>
    <w:link w:val="Ttulo2"/>
    <w:uiPriority w:val="9"/>
    <w:rsid w:val="00F36D7D"/>
    <w:rPr>
      <w:rFonts w:ascii="Times New Roman" w:eastAsia="Times New Roman" w:hAnsi="Times New Roman" w:cs="Times New Roman"/>
      <w:b/>
      <w:kern w:val="2"/>
      <w:sz w:val="24"/>
      <w:szCs w:val="26"/>
      <w14:ligatures w14:val="standardContextual"/>
    </w:rPr>
  </w:style>
  <w:style w:type="character" w:customStyle="1" w:styleId="Ttulo3Car">
    <w:name w:val="Título 3 Car"/>
    <w:basedOn w:val="Fuentedeprrafopredeter"/>
    <w:link w:val="Ttulo3"/>
    <w:uiPriority w:val="9"/>
    <w:rsid w:val="00F36D7D"/>
    <w:rPr>
      <w:rFonts w:ascii="Times New Roman" w:eastAsia="Times New Roman" w:hAnsi="Times New Roman" w:cs="Times New Roman"/>
      <w:b/>
      <w:i/>
      <w:iCs/>
      <w:color w:val="000000"/>
      <w:kern w:val="2"/>
      <w:sz w:val="24"/>
      <w:szCs w:val="24"/>
      <w14:ligatures w14:val="standardContextual"/>
    </w:rPr>
  </w:style>
  <w:style w:type="character" w:customStyle="1" w:styleId="Ttulo4Car">
    <w:name w:val="Título 4 Car"/>
    <w:basedOn w:val="Fuentedeprrafopredeter"/>
    <w:link w:val="Ttulo4"/>
    <w:uiPriority w:val="9"/>
    <w:rsid w:val="00F36D7D"/>
    <w:rPr>
      <w:rFonts w:ascii="Times New Roman" w:eastAsia="Times New Roman" w:hAnsi="Times New Roman" w:cs="Times New Roman"/>
      <w:b/>
      <w:color w:val="000000" w:themeColor="text1"/>
      <w:kern w:val="2"/>
      <w:sz w:val="24"/>
      <w:szCs w:val="24"/>
      <w14:ligatures w14:val="standardContextual"/>
    </w:rPr>
  </w:style>
  <w:style w:type="paragraph" w:styleId="Sinespaciado">
    <w:name w:val="No Spacing"/>
    <w:aliases w:val="APA NORMAL"/>
    <w:link w:val="SinespaciadoCar"/>
    <w:uiPriority w:val="1"/>
    <w:qFormat/>
    <w:rsid w:val="00F36D7D"/>
    <w:pPr>
      <w:spacing w:after="0" w:line="480" w:lineRule="auto"/>
      <w:ind w:firstLine="720"/>
      <w:jc w:val="both"/>
    </w:pPr>
    <w:rPr>
      <w:rFonts w:ascii="Times New Roman" w:eastAsia="Calibri" w:hAnsi="Times New Roman" w:cs="Times New Roman"/>
      <w:sz w:val="24"/>
      <w:szCs w:val="20"/>
    </w:rPr>
  </w:style>
  <w:style w:type="character" w:customStyle="1" w:styleId="SinespaciadoCar">
    <w:name w:val="Sin espaciado Car"/>
    <w:aliases w:val="APA NORMAL Car"/>
    <w:link w:val="Sinespaciado"/>
    <w:uiPriority w:val="1"/>
    <w:rsid w:val="00F36D7D"/>
    <w:rPr>
      <w:rFonts w:ascii="Times New Roman" w:eastAsia="Calibri" w:hAnsi="Times New Roman"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5</Pages>
  <Words>908</Words>
  <Characters>4999</Characters>
  <Application>Microsoft Office Word</Application>
  <DocSecurity>0</DocSecurity>
  <Lines>41</Lines>
  <Paragraphs>11</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5896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ARGUELLO</dc:creator>
  <cp:keywords/>
  <dc:description/>
  <cp:lastModifiedBy>PrimerUsuario</cp:lastModifiedBy>
  <cp:revision>2</cp:revision>
  <dcterms:created xsi:type="dcterms:W3CDTF">2024-09-03T06:01:00Z</dcterms:created>
  <dcterms:modified xsi:type="dcterms:W3CDTF">2024-09-03T06:01:00Z</dcterms:modified>
</cp:coreProperties>
</file>